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E35D8" w:rsidRDefault="002B071A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Obs.: No caso de trabalho completo como </w:t>
      </w:r>
      <w:r>
        <w:rPr>
          <w:rFonts w:ascii="Arial" w:eastAsia="Arial" w:hAnsi="Arial" w:cs="Arial"/>
          <w:b/>
          <w:sz w:val="20"/>
          <w:szCs w:val="20"/>
          <w:highlight w:val="green"/>
          <w:u w:val="single"/>
        </w:rPr>
        <w:t>REVISÃO DA LITERATURA,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seguir o modelo abaixo:  </w:t>
      </w:r>
    </w:p>
    <w:p w14:paraId="00000002" w14:textId="77777777" w:rsidR="00CE35D8" w:rsidRDefault="00CE35D8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03" w14:textId="77777777" w:rsidR="00CE35D8" w:rsidRDefault="002B071A">
      <w:pPr>
        <w:tabs>
          <w:tab w:val="left" w:pos="3161"/>
          <w:tab w:val="left" w:pos="5040"/>
        </w:tabs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  <w:highlight w:val="yellow"/>
        </w:rPr>
        <w:t>NÃO INSERIR O TÍTULO DO TRABALHO</w:t>
      </w:r>
    </w:p>
    <w:p w14:paraId="00000004" w14:textId="69A90ED9" w:rsidR="00CE35D8" w:rsidRDefault="002B071A">
      <w:pPr>
        <w:tabs>
          <w:tab w:val="left" w:pos="3161"/>
          <w:tab w:val="left" w:pos="5040"/>
        </w:tabs>
        <w:rPr>
          <w:rFonts w:ascii="Arial" w:eastAsia="Arial" w:hAnsi="Arial" w:cs="Arial"/>
          <w:b/>
          <w:color w:val="FF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RESUMO: </w:t>
      </w:r>
      <w:r>
        <w:rPr>
          <w:rFonts w:ascii="Arial" w:eastAsia="Arial" w:hAnsi="Arial" w:cs="Arial"/>
          <w:sz w:val="20"/>
          <w:szCs w:val="20"/>
        </w:rPr>
        <w:t xml:space="preserve"> Até 250 </w:t>
      </w:r>
      <w:r w:rsidR="000C2221">
        <w:rPr>
          <w:rFonts w:ascii="Arial" w:eastAsia="Arial" w:hAnsi="Arial" w:cs="Arial"/>
          <w:sz w:val="20"/>
          <w:szCs w:val="20"/>
        </w:rPr>
        <w:t>palavras</w:t>
      </w:r>
      <w:r>
        <w:rPr>
          <w:rFonts w:ascii="Arial" w:eastAsia="Arial" w:hAnsi="Arial" w:cs="Arial"/>
          <w:sz w:val="20"/>
          <w:szCs w:val="20"/>
        </w:rPr>
        <w:t xml:space="preserve">, linhas em espaçamento simples </w:t>
      </w:r>
    </w:p>
    <w:p w14:paraId="00000005" w14:textId="77777777" w:rsidR="00CE35D8" w:rsidRDefault="002B071A">
      <w:pPr>
        <w:tabs>
          <w:tab w:val="left" w:pos="3161"/>
          <w:tab w:val="left" w:pos="5040"/>
        </w:tabs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PALAVRAS-CHAVE: </w:t>
      </w:r>
      <w:r>
        <w:rPr>
          <w:rFonts w:ascii="Arial" w:eastAsia="Arial" w:hAnsi="Arial" w:cs="Arial"/>
          <w:sz w:val="20"/>
          <w:szCs w:val="20"/>
        </w:rPr>
        <w:t>(abaixo do resumo, devendo ser 3)</w:t>
      </w:r>
    </w:p>
    <w:p w14:paraId="00000006" w14:textId="77777777" w:rsidR="00CE35D8" w:rsidRDefault="002B071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INTRODUÇÃO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bookmarkStart w:id="1" w:name="_GoBack"/>
      <w:bookmarkEnd w:id="1"/>
    </w:p>
    <w:p w14:paraId="00000007" w14:textId="77777777" w:rsidR="00CE35D8" w:rsidRDefault="002B071A">
      <w:pPr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trabalho deve ser realizado </w:t>
      </w:r>
      <w:proofErr w:type="gramStart"/>
      <w:r>
        <w:rPr>
          <w:rFonts w:ascii="Arial" w:eastAsia="Arial" w:hAnsi="Arial" w:cs="Arial"/>
          <w:sz w:val="20"/>
          <w:szCs w:val="20"/>
        </w:rPr>
        <w:t>em  página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tamanho padrão A4, no formato retrato. A página do trabalho deverá ter margem superior igual a 3,0 cm e as demais igual a 2,0 cm. O trabalho completo conterá as seguintes seções: INTRODUÇÃO, METODOLOGIA, RESULTADOS E DISCUSSÃO, CONCLUSÃO e REFERÊNCIAS. O espaçamento entre linhas será 1,5, fonte Arial 12 e o parágrafo será justificado. O TRABALHO DEVERÁ TER ATÉ 10 FOLHAS (LAUDAS). DEVE FICAR NA VERSÃO FINAL O DESTQUE DAS SEÇÕES COMO ESTÃO AQUI EM VERMELHO.  A introdução deve apresentar visão geral sobre o assunto, com definição dos objetivos, indicando a relevância da pesquisa.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</w:p>
    <w:p w14:paraId="00000008" w14:textId="77777777" w:rsidR="00CE35D8" w:rsidRDefault="002B071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METODOLOGIA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como o trabalho foi realizado (procedimentos/estratégias; os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sujeitos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/participantes/documentos; equipamentos/ambientes, etc.);</w:t>
      </w:r>
    </w:p>
    <w:p w14:paraId="00000009" w14:textId="77777777" w:rsidR="00CE35D8" w:rsidRDefault="00CE35D8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0000000A" w14:textId="77777777" w:rsidR="00CE35D8" w:rsidRDefault="002B071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28" w:after="2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Na seção </w:t>
      </w:r>
      <w:proofErr w:type="gramStart"/>
      <w:r>
        <w:rPr>
          <w:rFonts w:ascii="Arial" w:eastAsia="Arial" w:hAnsi="Arial" w:cs="Arial"/>
          <w:b/>
          <w:color w:val="FF0000"/>
          <w:sz w:val="20"/>
          <w:szCs w:val="20"/>
        </w:rPr>
        <w:t>RESULTADOS  E</w:t>
      </w:r>
      <w:proofErr w:type="gram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DISCUSSÃO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, os </w:t>
      </w:r>
      <w:r>
        <w:rPr>
          <w:rFonts w:ascii="Arial" w:eastAsia="Arial" w:hAnsi="Arial" w:cs="Arial"/>
          <w:color w:val="000000"/>
          <w:sz w:val="20"/>
          <w:szCs w:val="20"/>
        </w:rPr>
        <w:t>autores devem apresentar os  resultados obtidos; se for o caso, fazer referência a medidas e cálculo estatísticos aplicados;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0000000B" w14:textId="77777777" w:rsidR="00CE35D8" w:rsidRDefault="002B071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</w:t>
      </w:r>
    </w:p>
    <w:p w14:paraId="0000000C" w14:textId="77777777" w:rsidR="00CE35D8" w:rsidRDefault="002B071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  <w:proofErr w:type="gramStart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CONCLUSÃO  </w:t>
      </w:r>
      <w:r>
        <w:rPr>
          <w:rFonts w:ascii="Arial" w:eastAsia="Arial" w:hAnsi="Arial" w:cs="Arial"/>
          <w:sz w:val="20"/>
          <w:szCs w:val="20"/>
        </w:rPr>
        <w:t>baseia</w:t>
      </w:r>
      <w:proofErr w:type="gramEnd"/>
      <w:r>
        <w:rPr>
          <w:rFonts w:ascii="Arial" w:eastAsia="Arial" w:hAnsi="Arial" w:cs="Arial"/>
          <w:sz w:val="20"/>
          <w:szCs w:val="20"/>
        </w:rPr>
        <w:t>-se nos dados apresentados no item Resultados, referindo-se aos objetivos da pesquisa.</w:t>
      </w:r>
    </w:p>
    <w:p w14:paraId="0000000D" w14:textId="77777777" w:rsidR="00CE35D8" w:rsidRDefault="002B071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REFERÊNCIAS </w:t>
      </w:r>
      <w:r>
        <w:rPr>
          <w:rFonts w:ascii="Arial" w:eastAsia="Arial" w:hAnsi="Arial" w:cs="Arial"/>
          <w:b/>
          <w:sz w:val="20"/>
          <w:szCs w:val="20"/>
        </w:rPr>
        <w:t>(respeitar a ABNT NBR 6023).</w:t>
      </w:r>
    </w:p>
    <w:p w14:paraId="0000000E" w14:textId="77777777" w:rsidR="00CE35D8" w:rsidRDefault="00CE35D8">
      <w:pPr>
        <w:tabs>
          <w:tab w:val="left" w:pos="3161"/>
          <w:tab w:val="left" w:pos="5040"/>
        </w:tabs>
        <w:rPr>
          <w:rFonts w:ascii="Arial" w:eastAsia="Arial" w:hAnsi="Arial" w:cs="Arial"/>
          <w:b/>
          <w:sz w:val="20"/>
          <w:szCs w:val="20"/>
        </w:rPr>
      </w:pPr>
    </w:p>
    <w:p w14:paraId="0000000F" w14:textId="77777777" w:rsidR="00CE35D8" w:rsidRDefault="00CE35D8">
      <w:pPr>
        <w:tabs>
          <w:tab w:val="left" w:pos="3161"/>
          <w:tab w:val="left" w:pos="5040"/>
        </w:tabs>
        <w:rPr>
          <w:rFonts w:ascii="Arial" w:eastAsia="Arial" w:hAnsi="Arial" w:cs="Arial"/>
          <w:b/>
          <w:sz w:val="20"/>
          <w:szCs w:val="20"/>
        </w:rPr>
      </w:pPr>
    </w:p>
    <w:p w14:paraId="00000010" w14:textId="77777777" w:rsidR="00CE35D8" w:rsidRDefault="00CE35D8">
      <w:pPr>
        <w:tabs>
          <w:tab w:val="left" w:pos="3161"/>
          <w:tab w:val="left" w:pos="5040"/>
        </w:tabs>
        <w:rPr>
          <w:rFonts w:ascii="Arial" w:eastAsia="Arial" w:hAnsi="Arial" w:cs="Arial"/>
          <w:b/>
          <w:sz w:val="20"/>
          <w:szCs w:val="20"/>
        </w:rPr>
      </w:pPr>
    </w:p>
    <w:p w14:paraId="00000011" w14:textId="77777777" w:rsidR="00CE35D8" w:rsidRDefault="00CE35D8">
      <w:pPr>
        <w:jc w:val="both"/>
        <w:rPr>
          <w:rFonts w:ascii="Arial" w:eastAsia="Arial" w:hAnsi="Arial" w:cs="Arial"/>
          <w:sz w:val="20"/>
          <w:szCs w:val="20"/>
        </w:rPr>
      </w:pPr>
    </w:p>
    <w:p w14:paraId="00000012" w14:textId="77777777" w:rsidR="00CE35D8" w:rsidRDefault="00CE35D8">
      <w:pPr>
        <w:jc w:val="both"/>
        <w:rPr>
          <w:rFonts w:ascii="Arial" w:eastAsia="Arial" w:hAnsi="Arial" w:cs="Arial"/>
          <w:sz w:val="20"/>
          <w:szCs w:val="20"/>
        </w:rPr>
      </w:pPr>
    </w:p>
    <w:p w14:paraId="00000013" w14:textId="77777777" w:rsidR="00CE35D8" w:rsidRDefault="00CE35D8">
      <w:pPr>
        <w:jc w:val="both"/>
        <w:rPr>
          <w:rFonts w:ascii="Arial" w:eastAsia="Arial" w:hAnsi="Arial" w:cs="Arial"/>
          <w:sz w:val="20"/>
          <w:szCs w:val="20"/>
        </w:rPr>
      </w:pPr>
    </w:p>
    <w:p w14:paraId="00000014" w14:textId="77777777" w:rsidR="00CE35D8" w:rsidRDefault="00CE35D8">
      <w:pPr>
        <w:jc w:val="both"/>
        <w:rPr>
          <w:rFonts w:ascii="Arial" w:eastAsia="Arial" w:hAnsi="Arial" w:cs="Arial"/>
          <w:sz w:val="20"/>
          <w:szCs w:val="20"/>
        </w:rPr>
      </w:pPr>
    </w:p>
    <w:p w14:paraId="00000015" w14:textId="77777777" w:rsidR="00CE35D8" w:rsidRDefault="00CE35D8">
      <w:pPr>
        <w:jc w:val="both"/>
        <w:rPr>
          <w:rFonts w:ascii="Arial" w:eastAsia="Arial" w:hAnsi="Arial" w:cs="Arial"/>
          <w:sz w:val="20"/>
          <w:szCs w:val="20"/>
        </w:rPr>
      </w:pPr>
    </w:p>
    <w:p w14:paraId="00000016" w14:textId="77777777" w:rsidR="00CE35D8" w:rsidRDefault="00CE35D8">
      <w:pPr>
        <w:jc w:val="both"/>
        <w:rPr>
          <w:rFonts w:ascii="Arial" w:eastAsia="Arial" w:hAnsi="Arial" w:cs="Arial"/>
          <w:sz w:val="20"/>
          <w:szCs w:val="20"/>
        </w:rPr>
      </w:pPr>
    </w:p>
    <w:p w14:paraId="00000017" w14:textId="77777777" w:rsidR="00CE35D8" w:rsidRDefault="00CE35D8">
      <w:pPr>
        <w:jc w:val="both"/>
        <w:rPr>
          <w:rFonts w:ascii="Arial" w:eastAsia="Arial" w:hAnsi="Arial" w:cs="Arial"/>
          <w:sz w:val="20"/>
          <w:szCs w:val="20"/>
        </w:rPr>
      </w:pPr>
    </w:p>
    <w:p w14:paraId="00000018" w14:textId="77777777" w:rsidR="00CE35D8" w:rsidRDefault="00CE35D8">
      <w:pPr>
        <w:rPr>
          <w:rFonts w:ascii="Arial" w:eastAsia="Arial" w:hAnsi="Arial" w:cs="Arial"/>
          <w:b/>
          <w:sz w:val="20"/>
          <w:szCs w:val="20"/>
          <w:u w:val="single"/>
        </w:rPr>
      </w:pPr>
    </w:p>
    <w:sectPr w:rsidR="00CE35D8">
      <w:headerReference w:type="default" r:id="rId7"/>
      <w:pgSz w:w="11906" w:h="16838"/>
      <w:pgMar w:top="1417" w:right="1416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0329A" w14:textId="77777777" w:rsidR="00DC7722" w:rsidRDefault="00DC7722">
      <w:pPr>
        <w:spacing w:after="0" w:line="240" w:lineRule="auto"/>
      </w:pPr>
      <w:r>
        <w:separator/>
      </w:r>
    </w:p>
  </w:endnote>
  <w:endnote w:type="continuationSeparator" w:id="0">
    <w:p w14:paraId="2F8149D0" w14:textId="77777777" w:rsidR="00DC7722" w:rsidRDefault="00DC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7B6ED" w14:textId="77777777" w:rsidR="00DC7722" w:rsidRDefault="00DC7722">
      <w:pPr>
        <w:spacing w:after="0" w:line="240" w:lineRule="auto"/>
      </w:pPr>
      <w:r>
        <w:separator/>
      </w:r>
    </w:p>
  </w:footnote>
  <w:footnote w:type="continuationSeparator" w:id="0">
    <w:p w14:paraId="1A37450E" w14:textId="77777777" w:rsidR="00DC7722" w:rsidRDefault="00DC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77777777" w:rsidR="00CE35D8" w:rsidRDefault="00CE35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000001A" w14:textId="77777777" w:rsidR="00CE35D8" w:rsidRDefault="00CE35D8">
    <w:pPr>
      <w:jc w:val="center"/>
      <w:rPr>
        <w:rFonts w:ascii="Arial" w:eastAsia="Arial" w:hAnsi="Arial" w:cs="Arial"/>
        <w:b/>
      </w:rPr>
    </w:pPr>
  </w:p>
  <w:p w14:paraId="0000001B" w14:textId="088FD130" w:rsidR="00CE35D8" w:rsidRDefault="00224638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 (A</w:t>
    </w:r>
    <w:r w:rsidR="002B071A">
      <w:rPr>
        <w:rFonts w:ascii="Arial" w:eastAsia="Arial" w:hAnsi="Arial" w:cs="Arial"/>
        <w:b/>
      </w:rPr>
      <w:t>presentação em comunicação oral) – TRABALHO COMPLETO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D8"/>
    <w:rsid w:val="000C2221"/>
    <w:rsid w:val="00224638"/>
    <w:rsid w:val="002B071A"/>
    <w:rsid w:val="00CE35D8"/>
    <w:rsid w:val="00D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ABB2"/>
  <w15:docId w15:val="{0F1A905C-87D8-42C3-AEAD-D63AB97E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D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DD5"/>
  </w:style>
  <w:style w:type="paragraph" w:styleId="Rodap">
    <w:name w:val="footer"/>
    <w:basedOn w:val="Normal"/>
    <w:link w:val="Rodap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DD5"/>
  </w:style>
  <w:style w:type="paragraph" w:styleId="NormalWeb">
    <w:name w:val="Normal (Web)"/>
    <w:basedOn w:val="Normal"/>
    <w:uiPriority w:val="99"/>
    <w:rsid w:val="003F57CB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Mangal"/>
      <w:color w:val="00000A"/>
      <w:kern w:val="1"/>
      <w:sz w:val="24"/>
      <w:szCs w:val="24"/>
      <w:lang w:eastAsia="hi-I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84ZYdvMh2ptTXAj9SGhlc25XDg==">AMUW2mV9UnAZzeTsTYIx5ZbLj4AgHQrgbPmh46KeOzwUcedaC+v/237hTbnIxW395A2jnpD+F3ijpkhtLiNiufp+pYGRrkNldreAs1PManG+nK9s2cTId6aSr7ZFo4ei9QNaNvSWyFCo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Gislana Pereira de Oliveira</cp:lastModifiedBy>
  <cp:revision>3</cp:revision>
  <dcterms:created xsi:type="dcterms:W3CDTF">2018-06-18T23:39:00Z</dcterms:created>
  <dcterms:modified xsi:type="dcterms:W3CDTF">2024-08-15T20:08:00Z</dcterms:modified>
</cp:coreProperties>
</file>